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1F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420"/>
        <w:jc w:val="both"/>
        <w:rPr>
          <w:rFonts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i w:val="0"/>
          <w:iCs w:val="0"/>
          <w:caps w:val="0"/>
          <w:color w:val="4D4D4D"/>
          <w:spacing w:val="0"/>
          <w:sz w:val="31"/>
          <w:szCs w:val="31"/>
        </w:rPr>
        <w:t>附件1</w:t>
      </w:r>
    </w:p>
    <w:p w14:paraId="334B86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43"/>
          <w:szCs w:val="43"/>
        </w:rPr>
        <w:t>内蒙古自治区农机购置与应用补贴现场</w:t>
      </w:r>
    </w:p>
    <w:p w14:paraId="7AAB8F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43"/>
          <w:szCs w:val="43"/>
        </w:rPr>
        <w:t>演示评价机具承诺书</w:t>
      </w:r>
    </w:p>
    <w:p w14:paraId="78C13F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我企业完全了解农机购置与应用补贴有关政策，自愿参与内蒙古自治区农机购置与应用补贴政策实施，保证实际补贴机具主要技术参数、配置、材质、安装标准等与检验报告及投档时所提交的机具信息相符。</w:t>
      </w:r>
    </w:p>
    <w:p w14:paraId="5A25D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严格遵守内蒙古自治区农机购置与应用补贴政策，在规定时限前完成现场演示评价，对实地演示的安全性、真实性负全部责任，并自行承担演示费用。</w:t>
      </w:r>
    </w:p>
    <w:p w14:paraId="53B43E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承诺产品实地演示评价不合格，或未按时开展实地演示，由此引发的经济纠纷和损失由本企业自行承担。</w:t>
      </w:r>
    </w:p>
    <w:p w14:paraId="211D0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严格遵守农业农村部、财政部《农业机械购置补贴产品违规经营行为处理办法（试行）》等有关文件要求，如因违规给国家或购机者造成损失的，承诺自愿承担相应损失和接受相应的处罚。</w:t>
      </w:r>
    </w:p>
    <w:p w14:paraId="451854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555" w:firstLine="3410" w:firstLineChars="110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企业全称（加盖公章）：</w:t>
      </w:r>
    </w:p>
    <w:p w14:paraId="058A75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555" w:firstLine="4650" w:firstLineChars="150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代表人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(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签字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：</w:t>
      </w:r>
    </w:p>
    <w:p w14:paraId="3B6207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555" w:firstLine="4650" w:firstLineChars="150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 xml:space="preserve">年 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 xml:space="preserve">月 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1"/>
          <w:szCs w:val="31"/>
        </w:rPr>
        <w:t>日</w:t>
      </w:r>
    </w:p>
    <w:p w14:paraId="0B781567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90ED9"/>
    <w:rsid w:val="5661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345</Characters>
  <Lines>0</Lines>
  <Paragraphs>0</Paragraphs>
  <TotalTime>1</TotalTime>
  <ScaleCrop>false</ScaleCrop>
  <LinksUpToDate>false</LinksUpToDate>
  <CharactersWithSpaces>349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2025-05-09T08:41:00Z</dcterms:created>
  <dc:creator>Lenovo</dc:creator>
  <cp:lastModifiedBy>译</cp:lastModifiedBy>
  <dcterms:modified xsi:type="dcterms:W3CDTF">2025-05-12T02:10:43Z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eyJoZGlkIjoiNzM2ZGFjZjIyYjUyN2JjMDBhMTE3ZDczZTIwZDJmZGIiLCJ1c2VySWQiOiI1Mzg4NjM2NDYifQ==</vt:lpwstr>
  </property>
  <property fmtid="{D5CDD505-2E9C-101B-9397-08002B2CF9AE}" pid="4" name="ICV">
    <vt:lpwstr>37ED3A3AD4764159A476311FB692C45B_13</vt:lpwstr>
  </property>
</Properties>
</file>