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5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420"/>
        <w:jc w:val="both"/>
        <w:rPr>
          <w:rFonts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i w:val="0"/>
          <w:iCs w:val="0"/>
          <w:caps w:val="0"/>
          <w:color w:val="4D4D4D"/>
          <w:spacing w:val="0"/>
          <w:sz w:val="31"/>
          <w:szCs w:val="31"/>
        </w:rPr>
        <w:t>附件2</w:t>
      </w:r>
    </w:p>
    <w:p w14:paraId="3A3FD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-15"/>
          <w:sz w:val="36"/>
          <w:szCs w:val="36"/>
        </w:rPr>
        <w:t>内蒙古自治区农机购置与应用补贴现场演示评价表</w:t>
      </w:r>
    </w:p>
    <w:p w14:paraId="59C08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4"/>
          <w:szCs w:val="24"/>
        </w:rPr>
        <w:t>企业名称：                              填写日期：    年    月    日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3060"/>
        <w:gridCol w:w="1215"/>
        <w:gridCol w:w="2655"/>
      </w:tblGrid>
      <w:tr w14:paraId="2F8DA6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18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机具名称、型号</w:t>
            </w:r>
          </w:p>
        </w:tc>
        <w:tc>
          <w:tcPr>
            <w:tcW w:w="3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AF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3C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所属品目及档次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77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F284C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42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生产企业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48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（填写全称并盖章）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single"/>
              </w:rPr>
              <w:t>正式打表时该段文字请删除</w:t>
            </w:r>
          </w:p>
        </w:tc>
      </w:tr>
      <w:tr w14:paraId="305C4B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EB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演示时间、地点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7D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A1A5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7E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技术参数及配置（主要包含投档相关配置与参数）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AE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ascii="仿宋_GB2312" w:hAnsi="Calibri" w:eastAsia="仿宋_GB2312" w:cs="仿宋_GB2312"/>
                <w:sz w:val="24"/>
                <w:szCs w:val="24"/>
              </w:rPr>
              <w:t>见附件</w:t>
            </w:r>
          </w:p>
        </w:tc>
      </w:tr>
      <w:tr w14:paraId="0ED33F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88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A4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400AF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5C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现场演示评价意见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EE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（做出通过或不通过现场演示明确意见）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single"/>
              </w:rPr>
              <w:t>正式打表时该段文字请删除</w:t>
            </w:r>
          </w:p>
          <w:p w14:paraId="1575D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评价专家组组长签字：</w:t>
            </w:r>
          </w:p>
          <w:p w14:paraId="41B3C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评价专家组成员签字：</w:t>
            </w:r>
          </w:p>
          <w:p w14:paraId="6B593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    月     日</w:t>
            </w:r>
          </w:p>
        </w:tc>
      </w:tr>
      <w:tr w14:paraId="3566A9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DA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组织部门意见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12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组织单位名称：（签章）</w:t>
            </w:r>
          </w:p>
          <w:p w14:paraId="0F070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    月     日</w:t>
            </w:r>
          </w:p>
        </w:tc>
      </w:tr>
    </w:tbl>
    <w:p w14:paraId="5D81B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Style w:val="5"/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有关证明材料附件</w:t>
      </w:r>
    </w:p>
    <w:p w14:paraId="2314D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0"/>
          <w:szCs w:val="30"/>
        </w:rPr>
        <w:t>（说明：评价专家职称证、身份证或相关机具鉴定资质证明材料，产品关键部件照片并加盖企业公章）</w:t>
      </w: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0"/>
          <w:szCs w:val="30"/>
          <w:u w:val="single"/>
        </w:rPr>
        <w:t>填写时该段文字请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30"/>
          <w:szCs w:val="30"/>
          <w:u w:val="single"/>
        </w:rPr>
        <w:t>删除</w:t>
      </w:r>
    </w:p>
    <w:p w14:paraId="7620E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D4D4D"/>
          <w:spacing w:val="0"/>
          <w:sz w:val="28"/>
          <w:szCs w:val="28"/>
        </w:rPr>
        <w:t>报告编号：</w:t>
      </w:r>
    </w:p>
    <w:p w14:paraId="632A7E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3"/>
          <w:szCs w:val="43"/>
        </w:rPr>
        <w:t>内蒙古自治区农机购置与应用补贴</w:t>
      </w:r>
    </w:p>
    <w:p w14:paraId="43B86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420"/>
        <w:jc w:val="center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3"/>
          <w:szCs w:val="43"/>
        </w:rPr>
        <w:t>现场演示评价报告（样式）</w:t>
      </w:r>
    </w:p>
    <w:p w14:paraId="3387D0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</w:rPr>
        <w:t>产品型号名称：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  <w:u w:val="single"/>
        </w:rPr>
        <w:t>                          </w:t>
      </w:r>
    </w:p>
    <w:p w14:paraId="6BEC72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</w:rPr>
        <w:t>生产企业名称：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  <w:u w:val="single"/>
        </w:rPr>
        <w:t>                          </w:t>
      </w:r>
    </w:p>
    <w:p w14:paraId="3151A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</w:rPr>
        <w:t>评 价 日 期：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  <w:u w:val="single"/>
        </w:rPr>
        <w:t>                          </w:t>
      </w:r>
    </w:p>
    <w:p w14:paraId="06E2D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</w:rPr>
        <w:t>组 织 单 位： 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6"/>
          <w:szCs w:val="36"/>
          <w:u w:val="single"/>
        </w:rPr>
        <w:t>                  （公章）</w:t>
      </w:r>
    </w:p>
    <w:p w14:paraId="30E772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4D4D4D"/>
          <w:spacing w:val="0"/>
          <w:sz w:val="31"/>
          <w:szCs w:val="31"/>
        </w:rPr>
        <w:t>一、演示评价综述</w:t>
      </w:r>
    </w:p>
    <w:p w14:paraId="7219D5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（评价依据及评价参数的确定，评价机具的生产厂家、型号、所涉及品目及档次，评价时间、地点等情况）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  <w:u w:val="single"/>
        </w:rPr>
        <w:t>出报告时该段文字请</w:t>
      </w:r>
      <w:r>
        <w:rPr>
          <w:rStyle w:val="5"/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  <w:u w:val="single"/>
        </w:rPr>
        <w:t>删除。</w:t>
      </w:r>
    </w:p>
    <w:p w14:paraId="3129EA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D4D4D"/>
          <w:spacing w:val="0"/>
          <w:sz w:val="31"/>
          <w:szCs w:val="31"/>
        </w:rPr>
        <w:t>二、演示机具基本配置与技术参数</w:t>
      </w:r>
    </w:p>
    <w:p w14:paraId="3B7B7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D4D4D"/>
          <w:spacing w:val="0"/>
          <w:sz w:val="31"/>
          <w:szCs w:val="31"/>
        </w:rPr>
        <w:t>三、现场演示机具相关配置与参数核对、测定情况表</w:t>
      </w:r>
    </w:p>
    <w:p w14:paraId="0B56B4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（对比表由专家组提供，依据附件设计值由企业提供，补充实测值、是否相符的内容）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  <w:u w:val="single"/>
        </w:rPr>
        <w:t>出报告时该段文字请</w:t>
      </w:r>
      <w:r>
        <w:rPr>
          <w:rStyle w:val="5"/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  <w:u w:val="single"/>
        </w:rPr>
        <w:t>删除。</w:t>
      </w:r>
    </w:p>
    <w:p w14:paraId="449B48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D4D4D"/>
          <w:spacing w:val="0"/>
          <w:sz w:val="31"/>
          <w:szCs w:val="31"/>
        </w:rPr>
        <w:t>四、现场演示评价意见</w:t>
      </w:r>
    </w:p>
    <w:p w14:paraId="0E17A1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（给出现场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审核、测定结果是否与申报参数一致的评价结果，并由专家组所有成员签字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</w:rPr>
        <w:t>）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  <w:u w:val="single"/>
        </w:rPr>
        <w:t>出报告时该段文字请</w:t>
      </w:r>
      <w:r>
        <w:rPr>
          <w:rStyle w:val="5"/>
          <w:rFonts w:hint="eastAsia" w:ascii="仿宋_GB2312" w:hAnsi="Calibri" w:eastAsia="仿宋_GB2312" w:cs="仿宋_GB2312"/>
          <w:i w:val="0"/>
          <w:iCs w:val="0"/>
          <w:caps w:val="0"/>
          <w:color w:val="4D4D4D"/>
          <w:spacing w:val="0"/>
          <w:sz w:val="31"/>
          <w:szCs w:val="31"/>
          <w:u w:val="single"/>
        </w:rPr>
        <w:t>删除。</w:t>
      </w:r>
    </w:p>
    <w:p w14:paraId="646EEA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D4D4D"/>
          <w:spacing w:val="0"/>
          <w:sz w:val="31"/>
          <w:szCs w:val="31"/>
        </w:rPr>
        <w:t>五、现场演示评价专家组名单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51"/>
        <w:gridCol w:w="3462"/>
        <w:gridCol w:w="1338"/>
        <w:gridCol w:w="1087"/>
      </w:tblGrid>
      <w:tr w14:paraId="40D82F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98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专家组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AA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3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BA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AB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技术职称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2A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</w:t>
            </w:r>
          </w:p>
        </w:tc>
      </w:tr>
      <w:tr w14:paraId="48C648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711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组长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C27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A09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D40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8CC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83FE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FAF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C3E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3F3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6DE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AC1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D32F3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86D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CCD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D0E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03D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BF1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87F4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AD5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823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D7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AA6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522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B7B7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665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4B3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866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6BF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E13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03A4C1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</w:t>
      </w:r>
    </w:p>
    <w:p w14:paraId="1FE84D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36"/>
          <w:szCs w:val="36"/>
          <w:shd w:val="clear" w:fill="FFFFFF"/>
        </w:rPr>
        <w:t>现场演示机具相关配置与参数核对、测定情况表</w:t>
      </w:r>
    </w:p>
    <w:p w14:paraId="44FDF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D4D4D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4D4D4D"/>
          <w:spacing w:val="0"/>
          <w:sz w:val="28"/>
          <w:szCs w:val="28"/>
          <w:shd w:val="clear" w:fill="FFFFFF"/>
        </w:rPr>
        <w:t>（单粒（精密）播种机）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251"/>
        <w:gridCol w:w="1275"/>
        <w:gridCol w:w="1871"/>
        <w:gridCol w:w="1875"/>
        <w:gridCol w:w="1074"/>
      </w:tblGrid>
      <w:tr w14:paraId="5B8231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89A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30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7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A5B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30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18"/>
                <w:szCs w:val="18"/>
              </w:rPr>
              <w:t>项目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5FF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30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18"/>
                <w:szCs w:val="18"/>
              </w:rPr>
              <w:t>单位</w:t>
            </w:r>
          </w:p>
        </w:tc>
        <w:tc>
          <w:tcPr>
            <w:tcW w:w="2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89B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30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18"/>
                <w:szCs w:val="18"/>
              </w:rPr>
              <w:t>设计值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163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300" w:right="0" w:firstLine="420"/>
              <w:jc w:val="center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18"/>
                <w:szCs w:val="18"/>
              </w:rPr>
              <w:t>实测值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312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300" w:right="0" w:firstLine="420"/>
              <w:jc w:val="both"/>
            </w:pPr>
            <w:r>
              <w:rPr>
                <w:rStyle w:val="5"/>
                <w:rFonts w:hint="eastAsia" w:ascii="宋体" w:hAnsi="宋体" w:eastAsia="宋体" w:cs="宋体"/>
                <w:spacing w:val="0"/>
                <w:sz w:val="18"/>
                <w:szCs w:val="18"/>
              </w:rPr>
              <w:t>是否相符</w:t>
            </w:r>
          </w:p>
        </w:tc>
      </w:tr>
      <w:tr w14:paraId="2FF2DC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CFB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40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17B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2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型号名称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681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D91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A6C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436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C928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23F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9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536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2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结构型式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C61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E09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□悬挂式□牵引式□手扶自走式 □非免（少）耕□免耕□少耕□其他：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7A4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□悬挂式□牵引式□手扶自走式 □非免（少）耕□免耕□少耕□其他：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4D2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DCD0A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F5F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40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A26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配套动力范围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17F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kW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17D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225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E52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CF51F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EE5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9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804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作业速度范围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CD6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km/h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1D5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D14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E8C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1F4B7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254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40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487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整机外形尺寸（长×宽×高）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771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mm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DC9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2A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33A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7632D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9DB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9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53A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工作行数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82B1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4A2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4E0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FBC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5BBFB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800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40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74F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2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行距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010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135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cm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99A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567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131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A71E6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493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9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437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工作幅宽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92B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135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cm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FA8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52E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32C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5DA52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857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9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A85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排种器型式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7B3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16A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□槽轮式□勺轮式□指夹式  □气力式□其他：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1DB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□槽轮式□勺轮式□指夹式  □气力式□其他：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F2C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6C86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1F5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33B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排种器材质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F86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320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□金属材料    □非金属材料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DE1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□金属材料    □非金属材料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99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6E1A9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D31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5D4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排种器数量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255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2FA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6ED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C5F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04555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A35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6CB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排种开沟器型式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CE6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2B9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485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D47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3C5B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137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B34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排种开沟器数量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94C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E1E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F69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29C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22D4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2B0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929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种箱容积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57A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E09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CEB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333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17A8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BFC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88B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粒距调节方式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174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9FE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□机械式  □液压控制调节  □电机控制调节 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56E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□机械式  □液压控制调节  □电机控制调节 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E70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32019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D85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D74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排种器驱动方式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5C2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4B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□地轮驱动□电驱□其他：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C14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□地轮驱动□电驱□其他：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E5A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5B430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1BE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607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排肥器型式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721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0A1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AB7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5FB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9DBB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C68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B0A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排肥器数量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0C7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F45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A55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DBE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C36C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675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19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F35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排肥开沟器型式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9C1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8D4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24E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AC2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840DE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E5D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5EE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排肥开沟器数量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B1D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D2E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095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839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5E4364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DEE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828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肥箱容积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6EF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245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53E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4EA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260A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527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759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排肥量调节方式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BF8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0B5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□机械式  □液压控制调节  □电机控制调节 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C09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□机械式  □液压控制调节  □电机控制调节 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F88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F0FCA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E35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85E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排肥器驱动方式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47C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3ED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□地轮驱动   □电驱动□其他：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DAC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□地轮驱动□电驱动□其他：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67D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547D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4AF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B6A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地轮型式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536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119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446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CA6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A72A0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42E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B4D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地轮直径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D1C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mm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81A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F17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648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DD82D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AD6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3E0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地轮升降调节方式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43D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CA8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C8F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E81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64D1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0EC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133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风机型式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BBD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75F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C1A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183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E2C3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049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2C4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播种覆土器型式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8B4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B02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EE8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AAA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ED75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ABC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CFB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施肥覆土器型式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3F8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A96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EE8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61D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C02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ECE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4E1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镇压器型式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2EB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7CD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1C2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B09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65DF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56C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474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镇压机构配置方式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8BD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26A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□独立式      □非独立式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BB6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□独立式      □非独立式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547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1F63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644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738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镇压强度调节方式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EB1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DD1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□无级调节   □多级调节 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6D6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□无级调节   □多级调节 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899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8137E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622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B13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仿形方式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309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A1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□单体独立同步仿形  □整体仿形  □其他：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9A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□单体独立同步仿形   □整体仿形  □其他：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F76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B64A5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EF1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34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3C7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仿形机构型式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3F3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A0B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□平行四连杆式    □其他：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527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□平行四连杆式    □其他：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5DE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78CC2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8B0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A91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秸秆切割装置型式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1BA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68C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□普通单圆盘   □缺口单圆盘   □波纹单圆盘 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C24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□普通单圆盘   □缺口单圆盘   □波纹单圆盘 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0D3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1933D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3B3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5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536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破茬清垄工作部件型式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FF8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127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□破茬圆盘  □箭铲式  □凿形铲式  □防缠辊 □旋耕刀  □Y 型弯刀  □L 型弯刀  □直刀 □其他：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F2B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 w:line="420" w:lineRule="atLeast"/>
              <w:ind w:left="1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□破茬圆盘  □箭铲式  □凿形铲式  □防缠辊 □旋耕刀  □Y 型弯刀  □L 型弯刀  □直刀 □其他：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90A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D1D3B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707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37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134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破茬清垄工作部件配置方式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47D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34D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420" w:lineRule="atLeast"/>
              <w:ind w:left="135" w:right="87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□破茬圆盘+拨草轮□铲式+防缠辊□独立驱动式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□其他：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3D3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420" w:lineRule="atLeast"/>
              <w:ind w:left="135" w:right="87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□破茬圆盘+拨草轮□铲式+防缠辊□独立驱动式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□其他：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D0E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423FE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056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38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228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单体结构质量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6A5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3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kg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CCF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AF8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349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4F5A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4EC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60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39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942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播种作业监测终端型号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7CB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E72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D6D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446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C2F60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B62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0" w:afterAutospacing="0" w:line="420" w:lineRule="atLeast"/>
              <w:ind w:left="34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40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3D4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105" w:right="0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播种作业监测终端生产企业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321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420" w:lineRule="atLeast"/>
              <w:ind w:left="480" w:right="0" w:firstLine="420"/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/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81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40B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8E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6B80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jc w:val="center"/>
        </w:trPr>
        <w:tc>
          <w:tcPr>
            <w:tcW w:w="993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150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 w:line="420" w:lineRule="atLeast"/>
              <w:ind w:left="990" w:right="45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注1：本表需按申报机型的实际情况进行填写，所测机型未涉及的参数用“/”填写。</w:t>
            </w:r>
          </w:p>
          <w:p w14:paraId="1ED08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 w:line="420" w:lineRule="atLeast"/>
              <w:ind w:left="990" w:right="45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注2：单体结构质量：一个播种单元所有结构部件的质量，包括单行破茬清垄机构总成、播种总成、仿形机构总成、 覆土镇压器总成等部分。</w:t>
            </w:r>
          </w:p>
          <w:p w14:paraId="3C3B4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 w:line="420" w:lineRule="atLeast"/>
              <w:ind w:left="990" w:right="45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注3：镇压机构配置方式：包括独立式和非独立式，独立式是指每个播种单体自带镇压机构，且镇压强度可独立调 整。</w:t>
            </w:r>
          </w:p>
          <w:p w14:paraId="4FF76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 w:line="420" w:lineRule="atLeast"/>
              <w:ind w:left="990" w:right="45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注4：镇压强度调节方式：包括无级调节、多级调节以及其他调节方式，无级调节是指无挡位连续调节，多级调节 是指3级及以上挡位调节。</w:t>
            </w:r>
          </w:p>
          <w:p w14:paraId="02FB2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 w:line="420" w:lineRule="atLeast"/>
              <w:ind w:left="990" w:right="45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注5：仿形方式：包括单体独立同步仿形、整体仿形以及其他方式，单体独立同步仿形是指每个播种单体具有平行 四连杆机构与播种开沟器两侧仿形限深轮组合的仿形方式。</w:t>
            </w:r>
          </w:p>
          <w:p w14:paraId="7BAB5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0" w:afterAutospacing="0" w:line="420" w:lineRule="atLeast"/>
              <w:ind w:left="990" w:right="45" w:firstLine="420"/>
              <w:jc w:val="left"/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</w:rPr>
              <w:t>注6：破茬清垄工作部件型式：不能与施肥开沟器、播种开沟器兼用，须独立。</w:t>
            </w:r>
          </w:p>
        </w:tc>
      </w:tr>
    </w:tbl>
    <w:p w14:paraId="02F9A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57E7F"/>
    <w:rsid w:val="67D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646</Words>
  <Characters>784</Characters>
  <Lines>0</Lines>
  <Paragraphs>0</Paragraphs>
  <TotalTime>1</TotalTime>
  <ScaleCrop>false</ScaleCrop>
  <LinksUpToDate>false</LinksUpToDate>
  <CharactersWithSpaces>794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2025-05-09T08:43:00Z</dcterms:created>
  <dc:creator>Lenovo</dc:creator>
  <cp:lastModifiedBy>译</cp:lastModifiedBy>
  <dcterms:modified xsi:type="dcterms:W3CDTF">2025-05-12T02:10:55Z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eyJoZGlkIjoiNzM2ZGFjZjIyYjUyN2JjMDBhMTE3ZDczZTIwZDJmZGIiLCJ1c2VySWQiOiI1Mzg4NjM2NDYifQ==</vt:lpwstr>
  </property>
  <property fmtid="{D5CDD505-2E9C-101B-9397-08002B2CF9AE}" pid="4" name="ICV">
    <vt:lpwstr>F8FC7B94F79042788872A3525B3B3E04_13</vt:lpwstr>
  </property>
</Properties>
</file>